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94E" w:rsidRPr="000A6D03" w:rsidRDefault="000A6D03">
      <w:pPr>
        <w:rPr>
          <w:rFonts w:ascii="Times New Roman" w:hAnsi="Times New Roman" w:cs="Times New Roman"/>
          <w:i/>
          <w:sz w:val="24"/>
          <w:szCs w:val="24"/>
        </w:rPr>
      </w:pPr>
      <w:r w:rsidRPr="000A6D03">
        <w:rPr>
          <w:rFonts w:ascii="Times New Roman" w:hAnsi="Times New Roman" w:cs="Times New Roman"/>
          <w:i/>
          <w:sz w:val="24"/>
          <w:szCs w:val="24"/>
        </w:rPr>
        <w:t>07.12.2023 tarihli ve 20/02 nolu Senato Kararı</w:t>
      </w:r>
    </w:p>
    <w:p w:rsidR="003F27A2" w:rsidRPr="003F27A2" w:rsidRDefault="003F27A2" w:rsidP="003F27A2">
      <w:pPr>
        <w:pStyle w:val="NormalWeb"/>
        <w:spacing w:after="0" w:afterAutospacing="0"/>
        <w:ind w:left="10"/>
        <w:jc w:val="center"/>
      </w:pPr>
      <w:r w:rsidRPr="003F27A2">
        <w:rPr>
          <w:rStyle w:val="Gl"/>
        </w:rPr>
        <w:t>ÇANAKKALE ONSEKİZ MART ÜNİVERSİTESİ</w:t>
      </w:r>
    </w:p>
    <w:p w:rsidR="00884166" w:rsidRDefault="003F27A2" w:rsidP="00884166">
      <w:pPr>
        <w:spacing w:after="0" w:line="240" w:lineRule="auto"/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 w:rsidRPr="003F27A2">
        <w:rPr>
          <w:rStyle w:val="Gl"/>
          <w:rFonts w:ascii="Times New Roman" w:hAnsi="Times New Roman" w:cs="Times New Roman"/>
          <w:sz w:val="24"/>
          <w:szCs w:val="24"/>
        </w:rPr>
        <w:t>AKADEMİK PERSONEL ATAMA VE YÜKSELTME KRİTER KOMİSYONU YÖNERGESİ</w:t>
      </w:r>
      <w:r>
        <w:rPr>
          <w:rStyle w:val="Gl"/>
          <w:rFonts w:ascii="Times New Roman" w:hAnsi="Times New Roman" w:cs="Times New Roman"/>
          <w:sz w:val="24"/>
          <w:szCs w:val="24"/>
        </w:rPr>
        <w:t>’</w:t>
      </w:r>
      <w:r w:rsidR="005752A5">
        <w:rPr>
          <w:rStyle w:val="Gl"/>
          <w:rFonts w:ascii="Times New Roman" w:hAnsi="Times New Roman" w:cs="Times New Roman"/>
          <w:sz w:val="24"/>
          <w:szCs w:val="24"/>
        </w:rPr>
        <w:t>NDE DEĞİŞİKLİK YAPILMASINA DAİR</w:t>
      </w:r>
      <w:r>
        <w:rPr>
          <w:rStyle w:val="Gl"/>
          <w:rFonts w:ascii="Times New Roman" w:hAnsi="Times New Roman" w:cs="Times New Roman"/>
          <w:sz w:val="24"/>
          <w:szCs w:val="24"/>
        </w:rPr>
        <w:t xml:space="preserve"> YÖNERGE</w:t>
      </w:r>
    </w:p>
    <w:p w:rsidR="00884166" w:rsidRDefault="00884166" w:rsidP="00884166">
      <w:pPr>
        <w:spacing w:after="0" w:line="240" w:lineRule="auto"/>
        <w:rPr>
          <w:rStyle w:val="Gl"/>
        </w:rPr>
      </w:pPr>
    </w:p>
    <w:p w:rsidR="00884166" w:rsidRDefault="00884166" w:rsidP="00884166">
      <w:pPr>
        <w:spacing w:after="0" w:line="240" w:lineRule="auto"/>
        <w:rPr>
          <w:rStyle w:val="Gl"/>
        </w:rPr>
      </w:pPr>
    </w:p>
    <w:p w:rsidR="00974CA5" w:rsidRDefault="00884166" w:rsidP="008841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3DFF">
        <w:rPr>
          <w:rFonts w:ascii="Times New Roman" w:hAnsi="Times New Roman" w:cs="Times New Roman"/>
          <w:b/>
          <w:sz w:val="24"/>
          <w:szCs w:val="24"/>
        </w:rPr>
        <w:t xml:space="preserve">MADDE 1 – </w:t>
      </w:r>
      <w:r w:rsidRPr="006B3DFF">
        <w:rPr>
          <w:rFonts w:ascii="Times New Roman" w:hAnsi="Times New Roman" w:cs="Times New Roman"/>
          <w:sz w:val="24"/>
          <w:szCs w:val="24"/>
        </w:rPr>
        <w:t xml:space="preserve">(1) </w:t>
      </w:r>
      <w:r w:rsidR="00D24872">
        <w:rPr>
          <w:rFonts w:ascii="Times New Roman" w:hAnsi="Times New Roman" w:cs="Times New Roman"/>
          <w:sz w:val="24"/>
          <w:szCs w:val="24"/>
        </w:rPr>
        <w:t>Üniversitemiz Senatosu’nun 24.02.2022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3DFF">
        <w:rPr>
          <w:rFonts w:ascii="Times New Roman" w:hAnsi="Times New Roman" w:cs="Times New Roman"/>
          <w:sz w:val="24"/>
          <w:szCs w:val="24"/>
        </w:rPr>
        <w:t xml:space="preserve">tarihli ve </w:t>
      </w:r>
      <w:r w:rsidR="00D24872">
        <w:rPr>
          <w:rFonts w:ascii="Times New Roman" w:hAnsi="Times New Roman" w:cs="Times New Roman"/>
          <w:sz w:val="24"/>
          <w:szCs w:val="24"/>
        </w:rPr>
        <w:t>03/12 nolu kararı ile kabul edilen</w:t>
      </w:r>
      <w:r w:rsidRPr="006B3DFF">
        <w:rPr>
          <w:rFonts w:ascii="Times New Roman" w:hAnsi="Times New Roman" w:cs="Times New Roman"/>
          <w:sz w:val="24"/>
          <w:szCs w:val="24"/>
        </w:rPr>
        <w:t xml:space="preserve"> Çanakkale Onsekiz Mart Üniversitesi </w:t>
      </w:r>
      <w:r w:rsidR="00D24872">
        <w:rPr>
          <w:rFonts w:ascii="Times New Roman" w:hAnsi="Times New Roman" w:cs="Times New Roman"/>
          <w:bCs/>
          <w:sz w:val="24"/>
          <w:szCs w:val="24"/>
        </w:rPr>
        <w:t>Akademik Personel Atama ve Yükseltme Kriter Komisyonu</w:t>
      </w:r>
      <w:r w:rsidRPr="00BF0675">
        <w:rPr>
          <w:rFonts w:ascii="Times New Roman" w:hAnsi="Times New Roman" w:cs="Times New Roman"/>
          <w:bCs/>
          <w:sz w:val="24"/>
          <w:szCs w:val="24"/>
        </w:rPr>
        <w:t xml:space="preserve"> Yönergesi</w:t>
      </w:r>
      <w:r w:rsidR="009A2842">
        <w:rPr>
          <w:rFonts w:ascii="Times New Roman" w:hAnsi="Times New Roman" w:cs="Times New Roman"/>
          <w:bCs/>
          <w:sz w:val="24"/>
          <w:szCs w:val="24"/>
        </w:rPr>
        <w:t>’</w:t>
      </w:r>
      <w:r w:rsidRPr="00BF0675">
        <w:rPr>
          <w:rFonts w:ascii="Times New Roman" w:hAnsi="Times New Roman" w:cs="Times New Roman"/>
          <w:bCs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974CA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maddesi</w:t>
      </w:r>
      <w:r w:rsidR="00974CA5">
        <w:rPr>
          <w:rFonts w:ascii="Times New Roman" w:hAnsi="Times New Roman" w:cs="Times New Roman"/>
          <w:sz w:val="24"/>
          <w:szCs w:val="24"/>
        </w:rPr>
        <w:t xml:space="preserve">nin (5). </w:t>
      </w:r>
      <w:proofErr w:type="gramStart"/>
      <w:r w:rsidR="00974CA5">
        <w:rPr>
          <w:rFonts w:ascii="Times New Roman" w:hAnsi="Times New Roman" w:cs="Times New Roman"/>
          <w:sz w:val="24"/>
          <w:szCs w:val="24"/>
        </w:rPr>
        <w:t>fıkrasına</w:t>
      </w:r>
      <w:proofErr w:type="gramEnd"/>
      <w:r w:rsidR="00974CA5">
        <w:rPr>
          <w:rFonts w:ascii="Times New Roman" w:hAnsi="Times New Roman" w:cs="Times New Roman"/>
          <w:sz w:val="24"/>
          <w:szCs w:val="24"/>
        </w:rPr>
        <w:t xml:space="preserve"> a) bendi eklenmiştir.</w:t>
      </w:r>
    </w:p>
    <w:p w:rsidR="00974CA5" w:rsidRDefault="00974CA5" w:rsidP="00974C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1F3DE0">
        <w:rPr>
          <w:rFonts w:ascii="Times New Roman" w:hAnsi="Times New Roman" w:cs="Times New Roman"/>
          <w:sz w:val="24"/>
          <w:szCs w:val="24"/>
        </w:rPr>
        <w:t>a) Komisyon gerekli gördüğü hallerde</w:t>
      </w:r>
      <w:r>
        <w:rPr>
          <w:rFonts w:ascii="Times New Roman" w:hAnsi="Times New Roman" w:cs="Times New Roman"/>
          <w:sz w:val="24"/>
          <w:szCs w:val="24"/>
        </w:rPr>
        <w:t xml:space="preserve">, akademik personel atama ve yükseltme </w:t>
      </w:r>
      <w:proofErr w:type="gramStart"/>
      <w:r>
        <w:rPr>
          <w:rFonts w:ascii="Times New Roman" w:hAnsi="Times New Roman" w:cs="Times New Roman"/>
          <w:sz w:val="24"/>
          <w:szCs w:val="24"/>
        </w:rPr>
        <w:t>kriterlerini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belirleme çalışmalarını yürütmek üzere </w:t>
      </w:r>
      <w:r w:rsidRPr="001F3DE0">
        <w:rPr>
          <w:rFonts w:ascii="Times New Roman" w:hAnsi="Times New Roman" w:cs="Times New Roman"/>
          <w:sz w:val="24"/>
          <w:szCs w:val="24"/>
        </w:rPr>
        <w:t xml:space="preserve">alt komisyon oluşturur. Alt komisyon 5 profesör, 3 doçent ve 1 doktor öğretim üyesi olmak üzere 9 kişiden oluşur. Alt komisyon </w:t>
      </w:r>
      <w:r>
        <w:rPr>
          <w:rFonts w:ascii="Times New Roman" w:hAnsi="Times New Roman" w:cs="Times New Roman"/>
          <w:sz w:val="24"/>
          <w:szCs w:val="24"/>
        </w:rPr>
        <w:t xml:space="preserve">üyeleri hazırlamış oldukları raporları </w:t>
      </w:r>
      <w:proofErr w:type="gramStart"/>
      <w:r>
        <w:rPr>
          <w:rFonts w:ascii="Times New Roman" w:hAnsi="Times New Roman" w:cs="Times New Roman"/>
          <w:sz w:val="24"/>
          <w:szCs w:val="24"/>
        </w:rPr>
        <w:t>kriter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komisyonuna sunar.”</w:t>
      </w:r>
    </w:p>
    <w:p w:rsidR="00884166" w:rsidRPr="006B3DFF" w:rsidRDefault="00884166" w:rsidP="00884166">
      <w:pPr>
        <w:pStyle w:val="GvdeMetni"/>
        <w:spacing w:before="120" w:line="276" w:lineRule="auto"/>
        <w:ind w:left="0" w:right="119" w:firstLine="708"/>
      </w:pPr>
      <w:r>
        <w:rPr>
          <w:b/>
        </w:rPr>
        <w:t>MADDE 2</w:t>
      </w:r>
      <w:r w:rsidRPr="006B3DFF">
        <w:rPr>
          <w:b/>
        </w:rPr>
        <w:t xml:space="preserve"> – </w:t>
      </w:r>
      <w:r w:rsidRPr="006B3DFF">
        <w:t>(1) Bu Yönerge, Çanakkale Onsekiz Mart Üniversitesi Senatosu</w:t>
      </w:r>
      <w:r w:rsidR="00003723">
        <w:t>’</w:t>
      </w:r>
      <w:bookmarkStart w:id="0" w:name="_GoBack"/>
      <w:bookmarkEnd w:id="0"/>
      <w:r w:rsidRPr="006B3DFF">
        <w:t>nda kabul edildiği tarihte yürürlüğe girer.</w:t>
      </w:r>
    </w:p>
    <w:p w:rsidR="00884166" w:rsidRPr="006B3DFF" w:rsidRDefault="00884166" w:rsidP="00884166">
      <w:pPr>
        <w:pStyle w:val="GvdeMetni"/>
        <w:spacing w:before="120" w:line="276" w:lineRule="auto"/>
        <w:ind w:left="0" w:right="119" w:firstLine="708"/>
      </w:pPr>
      <w:r>
        <w:rPr>
          <w:b/>
        </w:rPr>
        <w:t>MADDE 3</w:t>
      </w:r>
      <w:r w:rsidRPr="006B3DFF">
        <w:rPr>
          <w:b/>
        </w:rPr>
        <w:t xml:space="preserve"> –</w:t>
      </w:r>
      <w:r w:rsidRPr="006B3DFF">
        <w:t xml:space="preserve"> (1) Bu Yönerge hükümlerini Çanakkale Onsekiz Mart Üniversitesi Rektörü yürütür. </w:t>
      </w:r>
    </w:p>
    <w:p w:rsidR="00884166" w:rsidRDefault="00884166" w:rsidP="00884166">
      <w:pPr>
        <w:spacing w:after="0" w:line="240" w:lineRule="auto"/>
        <w:rPr>
          <w:rStyle w:val="Gl"/>
        </w:rPr>
      </w:pPr>
    </w:p>
    <w:p w:rsidR="00884166" w:rsidRDefault="00884166" w:rsidP="00884166">
      <w:pPr>
        <w:spacing w:after="0" w:line="240" w:lineRule="auto"/>
        <w:rPr>
          <w:rStyle w:val="Gl"/>
        </w:rPr>
      </w:pPr>
    </w:p>
    <w:p w:rsidR="00884166" w:rsidRDefault="00884166" w:rsidP="00884166">
      <w:pPr>
        <w:spacing w:after="0" w:line="240" w:lineRule="auto"/>
        <w:rPr>
          <w:rStyle w:val="Gl"/>
        </w:rPr>
      </w:pPr>
    </w:p>
    <w:p w:rsidR="003F27A2" w:rsidRDefault="003F27A2"/>
    <w:sectPr w:rsidR="003F27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150"/>
    <w:rsid w:val="00003723"/>
    <w:rsid w:val="000A6D03"/>
    <w:rsid w:val="001F3DE0"/>
    <w:rsid w:val="003941CB"/>
    <w:rsid w:val="003D12EB"/>
    <w:rsid w:val="003F27A2"/>
    <w:rsid w:val="0051206A"/>
    <w:rsid w:val="005752A5"/>
    <w:rsid w:val="005A4771"/>
    <w:rsid w:val="0060694E"/>
    <w:rsid w:val="006B7AA2"/>
    <w:rsid w:val="00705F23"/>
    <w:rsid w:val="008612A9"/>
    <w:rsid w:val="00884166"/>
    <w:rsid w:val="00915150"/>
    <w:rsid w:val="00974CA5"/>
    <w:rsid w:val="009A2842"/>
    <w:rsid w:val="00D2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3A4AD"/>
  <w15:chartTrackingRefBased/>
  <w15:docId w15:val="{5B919688-6170-4807-96D0-EF7E7622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B7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F3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1F3DE0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05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05F23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884166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88416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Durak</dc:creator>
  <cp:keywords/>
  <dc:description/>
  <cp:lastModifiedBy>Fatma Durak</cp:lastModifiedBy>
  <cp:revision>15</cp:revision>
  <cp:lastPrinted>2023-11-27T08:50:00Z</cp:lastPrinted>
  <dcterms:created xsi:type="dcterms:W3CDTF">2023-11-27T08:18:00Z</dcterms:created>
  <dcterms:modified xsi:type="dcterms:W3CDTF">2023-12-12T07:19:00Z</dcterms:modified>
</cp:coreProperties>
</file>